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63" w:rsidRPr="00860163" w:rsidRDefault="00860163" w:rsidP="00860163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860163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034/2017 - CONTRATO N.º 07</w:t>
      </w:r>
      <w:r w:rsidRPr="00860163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3</w:t>
      </w:r>
      <w:r w:rsidRPr="00860163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</w:p>
    <w:p w:rsidR="00860163" w:rsidRPr="00860163" w:rsidRDefault="00860163" w:rsidP="0086016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Contrato que entre si celebram o Município de Ribeirão do Pinhal e a Empresa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F.J. SANTOS SUPRIMMENTOS LTDA,</w:t>
      </w:r>
      <w:r w:rsidRPr="00860163">
        <w:rPr>
          <w:rFonts w:asciiTheme="minorHAnsi" w:hAnsiTheme="minorHAnsi" w:cstheme="minorHAnsi"/>
          <w:sz w:val="22"/>
          <w:szCs w:val="22"/>
        </w:rPr>
        <w:t xml:space="preserve"> tendo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esporte”.</w:t>
      </w:r>
    </w:p>
    <w:p w:rsidR="00860163" w:rsidRPr="00860163" w:rsidRDefault="00860163" w:rsidP="0086016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          O Município de Ribeirão do Pinhal – Estado do Paraná, Inscrito sob CNPJ n.º 76.968.064/0001-42, com sede a Rua Paraná n.º 983 – Centro,</w:t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860163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0163">
        <w:rPr>
          <w:rFonts w:asciiTheme="minorHAnsi" w:hAnsiTheme="minorHAnsi" w:cstheme="minorHAnsi"/>
          <w:sz w:val="22"/>
          <w:szCs w:val="22"/>
        </w:rPr>
        <w:t>brasileiro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60163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86016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60163">
        <w:rPr>
          <w:rFonts w:asciiTheme="minorHAnsi" w:hAnsiTheme="minorHAnsi" w:cstheme="minorHAnsi"/>
          <w:sz w:val="22"/>
          <w:szCs w:val="22"/>
        </w:rPr>
        <w:t xml:space="preserve">, e a  Empresa </w:t>
      </w:r>
      <w:r w:rsidRPr="00860163">
        <w:rPr>
          <w:rFonts w:asciiTheme="minorHAnsi" w:hAnsiTheme="minorHAnsi" w:cstheme="minorHAnsi"/>
          <w:b/>
          <w:sz w:val="22"/>
          <w:szCs w:val="22"/>
        </w:rPr>
        <w:t>F.</w:t>
      </w:r>
      <w:r w:rsidRPr="00860163">
        <w:rPr>
          <w:rFonts w:asciiTheme="minorHAnsi" w:hAnsiTheme="minorHAnsi" w:cstheme="minorHAnsi"/>
          <w:b/>
          <w:sz w:val="22"/>
          <w:szCs w:val="22"/>
        </w:rPr>
        <w:t>J. SANTOS SUPRIMMENTOS LTDA,</w:t>
      </w:r>
      <w:r w:rsidRPr="00860163">
        <w:rPr>
          <w:rFonts w:asciiTheme="minorHAnsi" w:hAnsiTheme="minorHAnsi" w:cstheme="minorHAnsi"/>
          <w:sz w:val="22"/>
          <w:szCs w:val="22"/>
        </w:rPr>
        <w:t xml:space="preserve"> inscrita no CNPJ sob nº. 04.896.583/0001-31, neste ato representado pelo Senhor </w:t>
      </w:r>
      <w:r w:rsidRPr="00860163">
        <w:rPr>
          <w:rFonts w:asciiTheme="minorHAnsi" w:hAnsiTheme="minorHAnsi" w:cstheme="minorHAnsi"/>
          <w:b/>
          <w:sz w:val="22"/>
          <w:szCs w:val="22"/>
        </w:rPr>
        <w:t>JOSÉ DOS SANTOS NETO</w:t>
      </w:r>
      <w:r w:rsidRPr="00860163">
        <w:rPr>
          <w:rFonts w:asciiTheme="minorHAnsi" w:hAnsiTheme="minorHAnsi" w:cstheme="minorHAnsi"/>
          <w:sz w:val="22"/>
          <w:szCs w:val="22"/>
        </w:rPr>
        <w:t xml:space="preserve">, brasileiro, casado, portador de Cédula de Identidade n.º 1378714 SSP/PR e inscrito sob CPF/MF n.º 214.711.429-49, neste ato simplesmente denominada como </w:t>
      </w:r>
      <w:r w:rsidRPr="00860163">
        <w:rPr>
          <w:rFonts w:asciiTheme="minorHAnsi" w:hAnsiTheme="minorHAnsi" w:cstheme="minorHAnsi"/>
          <w:b/>
          <w:sz w:val="22"/>
          <w:szCs w:val="22"/>
        </w:rPr>
        <w:t>CONTRATADO</w:t>
      </w: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860163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</w:t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>pelas disposições de direito público e, ainda, pelas cláusulas e condições a seguir delineadas: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 O presente contrato tem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esporte”, de acordo com o anexo I do PR 034/2017 lote 01.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SEGUNDA – DA VIGÊNCIA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O presente contrato vigorará a partir da data de sua assinatura até a data de </w:t>
      </w:r>
      <w:r w:rsidRPr="00860163">
        <w:rPr>
          <w:rFonts w:asciiTheme="minorHAnsi" w:hAnsiTheme="minorHAnsi" w:cstheme="minorHAnsi"/>
          <w:b/>
          <w:sz w:val="22"/>
          <w:szCs w:val="22"/>
        </w:rPr>
        <w:t>07/07/2017</w:t>
      </w:r>
      <w:r w:rsidRPr="00860163">
        <w:rPr>
          <w:rFonts w:asciiTheme="minorHAnsi" w:hAnsiTheme="minorHAnsi" w:cstheme="minorHAnsi"/>
          <w:sz w:val="22"/>
          <w:szCs w:val="22"/>
        </w:rPr>
        <w:t>, podendo ser prorrogado por igual período, ou, se existir saldo quantitativo do objeto licitado, até a completa aquisição dos lotes em questão, dependendo do interesse da Administração.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</w:rPr>
        <w:t>CLÁUSULA TERCEIRA – DO PREÇO DOS BENS E DAS QUANTIDADES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</w:t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>, são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 xml:space="preserve"> os que constam na proposta enviada pelo CONTRATADO, sendo: </w:t>
      </w:r>
      <w:r w:rsidRPr="00860163">
        <w:rPr>
          <w:rFonts w:asciiTheme="minorHAnsi" w:hAnsiTheme="minorHAnsi" w:cstheme="minorHAnsi"/>
          <w:b/>
          <w:sz w:val="22"/>
          <w:szCs w:val="22"/>
        </w:rPr>
        <w:t>LOTE 02 – MATERIAL PEDAGÓGICO – VALOR R$2.683,90</w:t>
      </w:r>
    </w:p>
    <w:tbl>
      <w:tblPr>
        <w:tblStyle w:val="Tabelacomgrade"/>
        <w:tblW w:w="9316" w:type="dxa"/>
        <w:tblLook w:val="04A0" w:firstRow="1" w:lastRow="0" w:firstColumn="1" w:lastColumn="0" w:noHBand="0" w:noVBand="1"/>
      </w:tblPr>
      <w:tblGrid>
        <w:gridCol w:w="729"/>
        <w:gridCol w:w="1024"/>
        <w:gridCol w:w="3950"/>
        <w:gridCol w:w="1663"/>
        <w:gridCol w:w="967"/>
        <w:gridCol w:w="983"/>
      </w:tblGrid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ITEM</w:t>
            </w:r>
          </w:p>
        </w:tc>
        <w:tc>
          <w:tcPr>
            <w:tcW w:w="1076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QDTE</w:t>
            </w:r>
          </w:p>
        </w:tc>
        <w:tc>
          <w:tcPr>
            <w:tcW w:w="4399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DESCRIÇÃO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MARCA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UNIT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TOTAL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01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10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Pacote com 50 unidades de balões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RIBERBALL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14,02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140,20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02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4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Rolo de barbante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PIRATININGA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5,40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21,60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03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4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Pincel atômico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JOCAR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5,60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22,40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04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20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Cartolina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ALOFORM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1,40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28,00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05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6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Rolo de fita crepe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ADELBRAS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6,20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37,20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06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15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Tubo de cola branca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NEW MAGIC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1,60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24,00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07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10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Caixa de giz colorido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DELTA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3,95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39,50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08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20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Folha de papel crepom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VMP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1,65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33,00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09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2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Lona plástica 10m x 10m para atividades de leitura e pintura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FUZIL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535,80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1071,60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10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Pincel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LEO E LEO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2,85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85,50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11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2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Tesoura grande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MASTERPRINT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13,00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26,00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12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Tesoura pequena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MASTERPRINT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4,20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126,00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13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2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Caixa plástica para acondicionar o material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MK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95,00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190,00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lastRenderedPageBreak/>
              <w:t>14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Lápis de cor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LEO E LEO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9,40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282,00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15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2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Rolo de papel </w:t>
            </w:r>
            <w:proofErr w:type="spellStart"/>
            <w:r w:rsidRPr="00860163">
              <w:rPr>
                <w:rFonts w:cstheme="minorHAnsi"/>
              </w:rPr>
              <w:t>craft</w:t>
            </w:r>
            <w:proofErr w:type="spellEnd"/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SAMPA </w:t>
            </w:r>
            <w:proofErr w:type="gramStart"/>
            <w:r w:rsidRPr="00860163">
              <w:rPr>
                <w:rFonts w:cstheme="minorHAnsi"/>
              </w:rPr>
              <w:t>PAPEIS</w:t>
            </w:r>
            <w:proofErr w:type="gramEnd"/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80,45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160,90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16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 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Tinta guache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ACRILEX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6,00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180,00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17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Massa de modelar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ACRILEX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7,20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216,00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18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2</w:t>
            </w:r>
            <w:proofErr w:type="gramEnd"/>
            <w:r w:rsidRPr="00860163">
              <w:rPr>
                <w:rFonts w:cstheme="minorHAnsi"/>
              </w:rPr>
              <w:t xml:space="preserve">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Pacote com 200 folhas de papel sulfite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CHAMEQUINHO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24,35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48,70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19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40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Folha de papel dobradura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VMP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0,65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26,00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20</w:t>
            </w:r>
          </w:p>
        </w:tc>
        <w:tc>
          <w:tcPr>
            <w:tcW w:w="1076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 xml:space="preserve">30 </w:t>
            </w:r>
            <w:proofErr w:type="spellStart"/>
            <w:r w:rsidRPr="00860163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39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Giz de cera</w:t>
            </w:r>
          </w:p>
        </w:tc>
        <w:tc>
          <w:tcPr>
            <w:tcW w:w="1122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ACRILEX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7,35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220,50</w:t>
            </w:r>
          </w:p>
        </w:tc>
      </w:tr>
    </w:tbl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</w:rPr>
        <w:t>LOTE 05 – MATERIAL DE DIVULGAÇÃO – VALOR 970,00</w:t>
      </w:r>
    </w:p>
    <w:tbl>
      <w:tblPr>
        <w:tblStyle w:val="Tabelacomgrade"/>
        <w:tblW w:w="9293" w:type="dxa"/>
        <w:tblLook w:val="04A0" w:firstRow="1" w:lastRow="0" w:firstColumn="1" w:lastColumn="0" w:noHBand="0" w:noVBand="1"/>
      </w:tblPr>
      <w:tblGrid>
        <w:gridCol w:w="737"/>
        <w:gridCol w:w="1211"/>
        <w:gridCol w:w="3809"/>
        <w:gridCol w:w="1554"/>
        <w:gridCol w:w="991"/>
        <w:gridCol w:w="991"/>
      </w:tblGrid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ITEM</w:t>
            </w:r>
          </w:p>
        </w:tc>
        <w:tc>
          <w:tcPr>
            <w:tcW w:w="121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QDTE</w:t>
            </w:r>
          </w:p>
        </w:tc>
        <w:tc>
          <w:tcPr>
            <w:tcW w:w="3809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DESCRIÇÃO</w:t>
            </w:r>
          </w:p>
        </w:tc>
        <w:tc>
          <w:tcPr>
            <w:tcW w:w="1554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MARCA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UNIT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  <w:b/>
              </w:rPr>
            </w:pPr>
            <w:r w:rsidRPr="00860163">
              <w:rPr>
                <w:rFonts w:cstheme="minorHAnsi"/>
                <w:b/>
              </w:rPr>
              <w:t>TOTAL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01</w:t>
            </w:r>
          </w:p>
        </w:tc>
        <w:tc>
          <w:tcPr>
            <w:tcW w:w="1211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1000</w:t>
            </w:r>
          </w:p>
        </w:tc>
        <w:tc>
          <w:tcPr>
            <w:tcW w:w="380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Folders 10x5</w:t>
            </w:r>
          </w:p>
        </w:tc>
        <w:tc>
          <w:tcPr>
            <w:tcW w:w="1554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860163">
              <w:rPr>
                <w:rFonts w:cstheme="minorHAnsi"/>
              </w:rPr>
              <w:t>Jk</w:t>
            </w:r>
            <w:proofErr w:type="spellEnd"/>
            <w:proofErr w:type="gramEnd"/>
            <w:r w:rsidRPr="00860163">
              <w:rPr>
                <w:rFonts w:cstheme="minorHAnsi"/>
              </w:rPr>
              <w:t xml:space="preserve"> Artes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0,70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700,00</w:t>
            </w:r>
          </w:p>
        </w:tc>
      </w:tr>
      <w:tr w:rsidR="00860163" w:rsidRPr="00860163" w:rsidTr="00971743">
        <w:tc>
          <w:tcPr>
            <w:tcW w:w="737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02</w:t>
            </w:r>
          </w:p>
        </w:tc>
        <w:tc>
          <w:tcPr>
            <w:tcW w:w="1211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100</w:t>
            </w:r>
          </w:p>
        </w:tc>
        <w:tc>
          <w:tcPr>
            <w:tcW w:w="3809" w:type="dxa"/>
            <w:vAlign w:val="bottom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gramStart"/>
            <w:r w:rsidRPr="00860163">
              <w:rPr>
                <w:rFonts w:cstheme="minorHAnsi"/>
              </w:rPr>
              <w:t>Cartazes tamanho</w:t>
            </w:r>
            <w:proofErr w:type="gramEnd"/>
            <w:r w:rsidRPr="00860163">
              <w:rPr>
                <w:rFonts w:cstheme="minorHAnsi"/>
              </w:rPr>
              <w:t xml:space="preserve"> A4</w:t>
            </w:r>
          </w:p>
        </w:tc>
        <w:tc>
          <w:tcPr>
            <w:tcW w:w="1554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860163">
              <w:rPr>
                <w:rFonts w:cstheme="minorHAnsi"/>
              </w:rPr>
              <w:t>Jk</w:t>
            </w:r>
            <w:proofErr w:type="spellEnd"/>
            <w:proofErr w:type="gramEnd"/>
            <w:r w:rsidRPr="00860163">
              <w:rPr>
                <w:rFonts w:cstheme="minorHAnsi"/>
              </w:rPr>
              <w:t xml:space="preserve"> Artes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2,70</w:t>
            </w:r>
          </w:p>
        </w:tc>
        <w:tc>
          <w:tcPr>
            <w:tcW w:w="991" w:type="dxa"/>
          </w:tcPr>
          <w:p w:rsidR="00860163" w:rsidRPr="00860163" w:rsidRDefault="00860163" w:rsidP="00860163">
            <w:pPr>
              <w:jc w:val="both"/>
              <w:rPr>
                <w:rFonts w:cstheme="minorHAnsi"/>
              </w:rPr>
            </w:pPr>
            <w:r w:rsidRPr="00860163">
              <w:rPr>
                <w:rFonts w:cstheme="minorHAnsi"/>
              </w:rPr>
              <w:t>270,00</w:t>
            </w:r>
          </w:p>
        </w:tc>
      </w:tr>
    </w:tbl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 FORMA DE PAGAMENTO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>O pagamento será efetuado por depósito em conta corrente até o 15º dia útil do mês subsequente, contados da data da entrega da fatura, devendo salientar que junto ao corpo da Nota Fiscal, será necessário fazer constar, para fins de pagamento, o número da licitação, o número do Lote, Funcionário requisitante, informações relativas ao nome e número do banco, da agência e da conta corrente do CONTRATADO.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QUINTA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 DOTAÇÃO ORÇAMENTÁRIA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Orçamentária: 2442-944-3390300000 e 2443-944-3390390000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SEXTA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DAS OBRIGAÇÕES DO CONTRATANTE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 Para garantir o fiel cumprimento do presente contrato, o CONTRATANTE se compromete a solicitar previamente ao CONTRATADO, através de documento requisitório próprio, o fornecimento dos produtos; bem como efetuar o pagamento na forma prevista na cláusula quarta.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SÉTIMA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DAS OBRIGAÇÕES DA CONTRATADA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>Para garantir o fiel cumprimento do presente contrato, o CONTRATADO se compromete a: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860163">
        <w:rPr>
          <w:rFonts w:asciiTheme="minorHAnsi" w:hAnsiTheme="minorHAnsi" w:cstheme="minorHAnsi"/>
          <w:b/>
          <w:bCs/>
          <w:sz w:val="22"/>
          <w:szCs w:val="22"/>
        </w:rPr>
        <w:t>) Fornecer os produtos sem qualquer outro custo,</w:t>
      </w:r>
      <w:r w:rsidRPr="00860163">
        <w:rPr>
          <w:rFonts w:asciiTheme="minorHAnsi" w:hAnsiTheme="minorHAnsi" w:cstheme="minorHAnsi"/>
          <w:sz w:val="22"/>
          <w:szCs w:val="22"/>
        </w:rPr>
        <w:t xml:space="preserve"> diretamente ao Setor Requisitante. 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860163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860163">
        <w:rPr>
          <w:rFonts w:asciiTheme="minorHAnsi" w:hAnsiTheme="minorHAnsi" w:cstheme="minorHAnsi"/>
          <w:sz w:val="22"/>
          <w:szCs w:val="22"/>
        </w:rPr>
        <w:t xml:space="preserve"> dos produtos fornecidos;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860163">
        <w:rPr>
          <w:rFonts w:asciiTheme="minorHAnsi" w:hAnsiTheme="minorHAnsi" w:cstheme="minorHAnsi"/>
          <w:b/>
          <w:bCs/>
          <w:sz w:val="22"/>
          <w:szCs w:val="22"/>
        </w:rPr>
        <w:t>) Responsabilizar-se pelos eventuais danos</w:t>
      </w:r>
      <w:r w:rsidRPr="00860163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 ofertados;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860163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860163">
        <w:rPr>
          <w:rFonts w:asciiTheme="minorHAnsi" w:hAnsiTheme="minorHAnsi" w:cstheme="minorHAnsi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OITAVA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DAS PENALIDADES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>A recusa no fornecimento dos objetos, sem motivo justificado e aceito pela Administração, constitui-se em falta grave, sujeitando o CONTRATADO,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>) </w:t>
      </w:r>
      <w:r w:rsidRPr="00860163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860163">
        <w:rPr>
          <w:rFonts w:asciiTheme="minorHAnsi" w:hAnsiTheme="minorHAnsi" w:cstheme="minorHAnsi"/>
          <w:sz w:val="22"/>
          <w:szCs w:val="22"/>
        </w:rPr>
        <w:t xml:space="preserve"> </w:t>
      </w:r>
      <w:r w:rsidRPr="00860163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8601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0163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0163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CLÁUSULA NONA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 RENÚNCIA E DA RESCISÃO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>O presente contrato poderá ser renunciado, por acordo entre as partes, mediante notificação expressa, com antecedência mínima de 10(dez) dias da data desejada para o encerramento, em conformidade com o art. 79, II da Lei 8.666/93.</w:t>
      </w:r>
      <w:r w:rsidRPr="00860163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DÉCIMA </w:t>
      </w:r>
      <w:r w:rsidRPr="00860163">
        <w:rPr>
          <w:rFonts w:asciiTheme="minorHAnsi" w:hAnsiTheme="minorHAnsi" w:cstheme="minorHAnsi"/>
          <w:b/>
          <w:sz w:val="22"/>
          <w:szCs w:val="22"/>
        </w:rPr>
        <w:t>– DA PUBLICAÇÃO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>Para eficácia do presente instrumento, o CONTRATANTE providenciará sua publicação em veículo de grande circulação, em forma de extrato, em conformidade com o disposto no art. 61, Parágrafo Único, da Lei 8666/93.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DÉCIMA PRIMEIRA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DOS DOCUMENTOS INTEGRANTES 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Independentemente de transcrição, farão parte integrante deste instrumento de Contrato o Edital de Licitação - Modalidade Pregão nº. </w:t>
      </w:r>
      <w:r w:rsidRPr="00860163">
        <w:rPr>
          <w:rFonts w:asciiTheme="minorHAnsi" w:hAnsiTheme="minorHAnsi" w:cstheme="minorHAnsi"/>
          <w:b/>
          <w:sz w:val="22"/>
          <w:szCs w:val="22"/>
        </w:rPr>
        <w:t>034/2017</w:t>
      </w:r>
      <w:r w:rsidRPr="00860163">
        <w:rPr>
          <w:rFonts w:asciiTheme="minorHAnsi" w:hAnsiTheme="minorHAnsi" w:cstheme="minorHAnsi"/>
          <w:sz w:val="22"/>
          <w:szCs w:val="22"/>
        </w:rPr>
        <w:t xml:space="preserve">, e a proposta final e adjudicada do </w:t>
      </w:r>
      <w:r w:rsidRPr="00860163">
        <w:rPr>
          <w:rFonts w:asciiTheme="minorHAnsi" w:hAnsiTheme="minorHAnsi" w:cstheme="minorHAnsi"/>
          <w:b/>
          <w:bCs/>
          <w:sz w:val="22"/>
          <w:szCs w:val="22"/>
        </w:rPr>
        <w:t>CONTRATADO</w:t>
      </w:r>
      <w:r w:rsidRPr="00860163">
        <w:rPr>
          <w:rFonts w:asciiTheme="minorHAnsi" w:hAnsiTheme="minorHAnsi" w:cstheme="minorHAnsi"/>
          <w:sz w:val="22"/>
          <w:szCs w:val="22"/>
        </w:rPr>
        <w:t>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DÉCIMA SEGUNDA</w:t>
      </w:r>
      <w:r w:rsidRPr="00860163">
        <w:rPr>
          <w:rFonts w:asciiTheme="minorHAnsi" w:hAnsiTheme="minorHAnsi" w:cstheme="minorHAnsi"/>
          <w:b/>
          <w:sz w:val="22"/>
          <w:szCs w:val="22"/>
        </w:rPr>
        <w:t xml:space="preserve"> – DAS DISPOSIÇÕES FINAIS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O </w:t>
      </w:r>
      <w:r w:rsidRPr="00860163">
        <w:rPr>
          <w:rFonts w:asciiTheme="minorHAnsi" w:hAnsiTheme="minorHAnsi" w:cstheme="minorHAnsi"/>
          <w:b/>
          <w:sz w:val="22"/>
          <w:szCs w:val="22"/>
        </w:rPr>
        <w:t>CONTRATADO</w:t>
      </w:r>
      <w:r w:rsidRPr="00860163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0163">
        <w:rPr>
          <w:rFonts w:asciiTheme="minorHAnsi" w:hAnsiTheme="minorHAnsi" w:cstheme="minorHAnsi"/>
          <w:b/>
          <w:sz w:val="22"/>
          <w:szCs w:val="22"/>
          <w:u w:val="single"/>
        </w:rPr>
        <w:t>CLÁUSULA DÉCIMA TERCEIRA – DO FORO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ab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86016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60163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Ribeirão do Pinhal, 07 de junho de 2017.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86016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860163">
        <w:rPr>
          <w:rFonts w:asciiTheme="minorHAnsi" w:hAnsiTheme="minorHAnsi" w:cstheme="minorHAnsi"/>
          <w:sz w:val="22"/>
          <w:szCs w:val="22"/>
        </w:rPr>
        <w:tab/>
        <w:t xml:space="preserve">  JOSÉ DOS SANTOS NETO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PREFEITO MUNICIPAL</w:t>
      </w:r>
      <w:r w:rsidRPr="00860163">
        <w:rPr>
          <w:rFonts w:asciiTheme="minorHAnsi" w:hAnsiTheme="minorHAnsi" w:cstheme="minorHAnsi"/>
          <w:sz w:val="22"/>
          <w:szCs w:val="22"/>
        </w:rPr>
        <w:tab/>
      </w:r>
      <w:r w:rsidRPr="00860163">
        <w:rPr>
          <w:rFonts w:asciiTheme="minorHAnsi" w:hAnsiTheme="minorHAnsi" w:cstheme="minorHAnsi"/>
          <w:sz w:val="22"/>
          <w:szCs w:val="22"/>
        </w:rPr>
        <w:tab/>
      </w:r>
      <w:r w:rsidRPr="00860163">
        <w:rPr>
          <w:rFonts w:asciiTheme="minorHAnsi" w:hAnsiTheme="minorHAnsi" w:cstheme="minorHAnsi"/>
          <w:sz w:val="22"/>
          <w:szCs w:val="22"/>
        </w:rPr>
        <w:tab/>
      </w:r>
      <w:r w:rsidRPr="00860163">
        <w:rPr>
          <w:rFonts w:asciiTheme="minorHAnsi" w:hAnsiTheme="minorHAnsi" w:cstheme="minorHAnsi"/>
          <w:sz w:val="22"/>
          <w:szCs w:val="22"/>
        </w:rPr>
        <w:tab/>
      </w:r>
      <w:r w:rsidRPr="0086016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6016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60163">
        <w:rPr>
          <w:rFonts w:asciiTheme="minorHAnsi" w:hAnsiTheme="minorHAnsi" w:cstheme="minorHAnsi"/>
          <w:sz w:val="22"/>
          <w:szCs w:val="22"/>
        </w:rPr>
        <w:t>CPF: 214.711.429-49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TESTEMUNHAS: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0163" w:rsidRPr="00860163" w:rsidTr="00971743">
        <w:tc>
          <w:tcPr>
            <w:tcW w:w="4606" w:type="dxa"/>
          </w:tcPr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163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163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163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163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860163" w:rsidRPr="00860163" w:rsidTr="00971743">
        <w:tc>
          <w:tcPr>
            <w:tcW w:w="4606" w:type="dxa"/>
          </w:tcPr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60163" w:rsidRPr="00860163" w:rsidRDefault="00860163" w:rsidP="0086016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60163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860163" w:rsidRPr="00860163" w:rsidRDefault="00860163" w:rsidP="0086016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sectPr w:rsidR="00860163" w:rsidRPr="00860163" w:rsidSect="00017474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9" w:rsidRDefault="00CE01F9">
      <w:pPr>
        <w:spacing w:after="0" w:line="240" w:lineRule="auto"/>
      </w:pPr>
      <w:r>
        <w:separator/>
      </w:r>
    </w:p>
  </w:endnote>
  <w:endnote w:type="continuationSeparator" w:id="0">
    <w:p w:rsidR="00CE01F9" w:rsidRDefault="00CE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CE01F9">
    <w:pPr>
      <w:pStyle w:val="Rodap"/>
      <w:pBdr>
        <w:bottom w:val="single" w:sz="12" w:space="1" w:color="auto"/>
      </w:pBdr>
      <w:jc w:val="center"/>
      <w:rPr>
        <w:sz w:val="20"/>
      </w:rPr>
    </w:pPr>
  </w:p>
  <w:p w:rsidR="005C0493" w:rsidRPr="008B5900" w:rsidRDefault="009471EF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5C0493" w:rsidRPr="008B5900" w:rsidRDefault="009471EF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9" w:rsidRDefault="00CE01F9">
      <w:pPr>
        <w:spacing w:after="0" w:line="240" w:lineRule="auto"/>
      </w:pPr>
      <w:r>
        <w:separator/>
      </w:r>
    </w:p>
  </w:footnote>
  <w:footnote w:type="continuationSeparator" w:id="0">
    <w:p w:rsidR="00CE01F9" w:rsidRDefault="00CE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9471E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A91D7AE" wp14:editId="480C314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C0493" w:rsidRDefault="009471E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C0493" w:rsidRDefault="00CE01F9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4"/>
    <w:rsid w:val="003C208D"/>
    <w:rsid w:val="00636A67"/>
    <w:rsid w:val="00860163"/>
    <w:rsid w:val="009471EF"/>
    <w:rsid w:val="00A44A5E"/>
    <w:rsid w:val="00CA7734"/>
    <w:rsid w:val="00C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4A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44A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44A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44A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44A5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4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6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4A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44A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44A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44A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44A5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4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44A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6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2017-06-13T16:27:00Z</cp:lastPrinted>
  <dcterms:created xsi:type="dcterms:W3CDTF">2017-06-13T16:12:00Z</dcterms:created>
  <dcterms:modified xsi:type="dcterms:W3CDTF">2017-06-13T17:08:00Z</dcterms:modified>
</cp:coreProperties>
</file>